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44" w:rsidRDefault="005F6B44" w:rsidP="00FB45E0">
      <w:pPr>
        <w:jc w:val="center"/>
        <w:rPr>
          <w:rFonts w:ascii="华文仿宋" w:eastAsia="华文仿宋" w:hAnsi="华文仿宋"/>
          <w:sz w:val="36"/>
          <w:szCs w:val="36"/>
        </w:rPr>
      </w:pPr>
    </w:p>
    <w:p w:rsidR="009A3EEA" w:rsidRPr="00C7457B" w:rsidRDefault="00FB45E0" w:rsidP="00FB45E0">
      <w:pPr>
        <w:jc w:val="center"/>
        <w:rPr>
          <w:rFonts w:asciiTheme="minorEastAsia" w:hAnsiTheme="minorEastAsia"/>
          <w:b/>
          <w:sz w:val="36"/>
          <w:szCs w:val="36"/>
        </w:rPr>
      </w:pPr>
      <w:r w:rsidRPr="00C7457B">
        <w:rPr>
          <w:rFonts w:asciiTheme="minorEastAsia" w:hAnsiTheme="minorEastAsia" w:hint="eastAsia"/>
          <w:b/>
          <w:sz w:val="36"/>
          <w:szCs w:val="36"/>
        </w:rPr>
        <w:t>安徽省药学会固定资产处置申请表</w:t>
      </w:r>
    </w:p>
    <w:tbl>
      <w:tblPr>
        <w:tblW w:w="12458" w:type="dxa"/>
        <w:jc w:val="center"/>
        <w:tblInd w:w="93" w:type="dxa"/>
        <w:tblLook w:val="04A0"/>
      </w:tblPr>
      <w:tblGrid>
        <w:gridCol w:w="695"/>
        <w:gridCol w:w="1351"/>
        <w:gridCol w:w="1288"/>
        <w:gridCol w:w="715"/>
        <w:gridCol w:w="657"/>
        <w:gridCol w:w="1432"/>
        <w:gridCol w:w="2271"/>
        <w:gridCol w:w="634"/>
        <w:gridCol w:w="3415"/>
      </w:tblGrid>
      <w:tr w:rsidR="0068356F" w:rsidRPr="0068356F" w:rsidTr="00C7457B">
        <w:trPr>
          <w:trHeight w:val="450"/>
          <w:jc w:val="center"/>
        </w:trPr>
        <w:tc>
          <w:tcPr>
            <w:tcW w:w="124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56F" w:rsidRPr="0068356F" w:rsidRDefault="00565220" w:rsidP="00C7457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申请</w:t>
            </w:r>
            <w:r w:rsidR="00C7457B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部门</w:t>
            </w:r>
            <w:r w:rsidR="0068356F" w:rsidRPr="0068356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 xml:space="preserve">：                   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申请</w:t>
            </w:r>
            <w:r w:rsidR="0068356F" w:rsidRPr="0068356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 xml:space="preserve">时间：             </w:t>
            </w:r>
            <w:r w:rsidR="00C7457B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 xml:space="preserve">                                      </w:t>
            </w:r>
            <w:r w:rsidR="0068356F" w:rsidRPr="0068356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金额单位：元</w:t>
            </w:r>
          </w:p>
        </w:tc>
      </w:tr>
      <w:tr w:rsidR="00C7457B" w:rsidRPr="0068356F" w:rsidTr="00C7457B">
        <w:trPr>
          <w:trHeight w:val="45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6F" w:rsidRPr="0068356F" w:rsidRDefault="0068356F" w:rsidP="006835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8356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6F" w:rsidRPr="0068356F" w:rsidRDefault="0068356F" w:rsidP="006835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8356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资产名称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6F" w:rsidRPr="0068356F" w:rsidRDefault="0068356F" w:rsidP="006835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8356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6F" w:rsidRPr="0068356F" w:rsidRDefault="0068356F" w:rsidP="006835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8356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计量</w:t>
            </w:r>
            <w:r w:rsidRPr="0068356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单位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6F" w:rsidRPr="0068356F" w:rsidRDefault="0068356F" w:rsidP="006835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8356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6F" w:rsidRPr="0068356F" w:rsidRDefault="0068356F" w:rsidP="006835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8356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购建（发生）</w:t>
            </w:r>
            <w:r w:rsidRPr="0068356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时间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6F" w:rsidRPr="0068356F" w:rsidRDefault="0068356F" w:rsidP="006835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8356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单位原值（批量原值）</w:t>
            </w:r>
            <w:r w:rsidRPr="0068356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或单笔损失额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6F" w:rsidRPr="0068356F" w:rsidRDefault="0068356F" w:rsidP="006835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8356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处置</w:t>
            </w:r>
            <w:r w:rsidRPr="0068356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形式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6F" w:rsidRPr="0068356F" w:rsidRDefault="0068356F" w:rsidP="006835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8356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处置原因</w:t>
            </w:r>
          </w:p>
        </w:tc>
      </w:tr>
      <w:tr w:rsidR="00C7457B" w:rsidRPr="0068356F" w:rsidTr="00C7457B">
        <w:trPr>
          <w:trHeight w:val="349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6F" w:rsidRPr="0068356F" w:rsidRDefault="0068356F" w:rsidP="006835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8356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6F" w:rsidRPr="0068356F" w:rsidRDefault="0068356F" w:rsidP="0068356F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56F" w:rsidRPr="0068356F" w:rsidRDefault="0068356F" w:rsidP="0068356F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6F" w:rsidRPr="0068356F" w:rsidRDefault="0068356F" w:rsidP="006835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6F" w:rsidRPr="0068356F" w:rsidRDefault="0068356F" w:rsidP="006835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56F" w:rsidRPr="0068356F" w:rsidRDefault="0068356F" w:rsidP="0068356F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56F" w:rsidRPr="0068356F" w:rsidRDefault="0068356F" w:rsidP="0068356F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6F" w:rsidRPr="0068356F" w:rsidRDefault="0068356F" w:rsidP="006835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356F" w:rsidRPr="0068356F" w:rsidRDefault="0068356F" w:rsidP="006835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C7457B" w:rsidRPr="0068356F" w:rsidTr="00C7457B">
        <w:trPr>
          <w:trHeight w:val="372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6F" w:rsidRPr="0068356F" w:rsidRDefault="0068356F" w:rsidP="006835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8356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6F" w:rsidRPr="0068356F" w:rsidRDefault="0068356F" w:rsidP="0068356F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6F" w:rsidRPr="0068356F" w:rsidRDefault="0068356F" w:rsidP="0068356F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6F" w:rsidRPr="0068356F" w:rsidRDefault="0068356F" w:rsidP="006835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6F" w:rsidRPr="0068356F" w:rsidRDefault="0068356F" w:rsidP="006835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56F" w:rsidRPr="0068356F" w:rsidRDefault="0068356F" w:rsidP="0068356F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56F" w:rsidRPr="0068356F" w:rsidRDefault="0068356F" w:rsidP="0068356F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6F" w:rsidRPr="0068356F" w:rsidRDefault="0068356F" w:rsidP="006835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356F" w:rsidRPr="0068356F" w:rsidRDefault="0068356F" w:rsidP="006835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C7457B" w:rsidRPr="0068356F" w:rsidTr="00C7457B">
        <w:trPr>
          <w:trHeight w:val="314"/>
          <w:jc w:val="center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6F" w:rsidRPr="0068356F" w:rsidRDefault="0068356F" w:rsidP="006835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8356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6F" w:rsidRPr="0068356F" w:rsidRDefault="0068356F" w:rsidP="0068356F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6F" w:rsidRPr="0068356F" w:rsidRDefault="0068356F" w:rsidP="0068356F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6F" w:rsidRPr="0068356F" w:rsidRDefault="0068356F" w:rsidP="006835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6F" w:rsidRPr="0068356F" w:rsidRDefault="0068356F" w:rsidP="006835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56F" w:rsidRPr="0068356F" w:rsidRDefault="0068356F" w:rsidP="0068356F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56F" w:rsidRPr="0068356F" w:rsidRDefault="0068356F" w:rsidP="0068356F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6F" w:rsidRPr="0068356F" w:rsidRDefault="0068356F" w:rsidP="006835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356F" w:rsidRPr="0068356F" w:rsidRDefault="0068356F" w:rsidP="006835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C7457B" w:rsidRPr="0068356F" w:rsidTr="00A215D1">
        <w:trPr>
          <w:trHeight w:val="626"/>
          <w:jc w:val="center"/>
        </w:trPr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6F" w:rsidRPr="0068356F" w:rsidRDefault="0068356F" w:rsidP="006835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8356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6F" w:rsidRPr="0068356F" w:rsidRDefault="0068356F" w:rsidP="006835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8356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6F" w:rsidRPr="0068356F" w:rsidRDefault="0068356F" w:rsidP="006835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8356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6F" w:rsidRPr="0068356F" w:rsidRDefault="0068356F" w:rsidP="006835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356F" w:rsidRPr="0068356F" w:rsidRDefault="0068356F" w:rsidP="006835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356F" w:rsidRPr="0068356F" w:rsidRDefault="0068356F" w:rsidP="006835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6F" w:rsidRPr="0068356F" w:rsidRDefault="0068356F" w:rsidP="006835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8356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6F" w:rsidRPr="0068356F" w:rsidRDefault="0068356F" w:rsidP="006835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8356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8356F" w:rsidRPr="0068356F" w:rsidTr="00C7457B">
        <w:trPr>
          <w:trHeight w:val="320"/>
          <w:jc w:val="center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6F" w:rsidRPr="0068356F" w:rsidRDefault="0068356F" w:rsidP="006835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6"/>
                <w:szCs w:val="26"/>
              </w:rPr>
            </w:pPr>
            <w:r w:rsidRPr="0068356F">
              <w:rPr>
                <w:rFonts w:ascii="仿宋_GB2312" w:eastAsia="仿宋_GB2312" w:hAnsi="宋体" w:cs="宋体" w:hint="eastAsia"/>
                <w:b/>
                <w:bCs/>
                <w:kern w:val="0"/>
                <w:sz w:val="26"/>
                <w:szCs w:val="26"/>
              </w:rPr>
              <w:t>审批意见</w:t>
            </w:r>
          </w:p>
        </w:tc>
        <w:tc>
          <w:tcPr>
            <w:tcW w:w="4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356F" w:rsidRPr="0068356F" w:rsidRDefault="0068356F" w:rsidP="006835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8356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资产管理部门负责人（签章） 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56F" w:rsidRPr="0068356F" w:rsidRDefault="0068356F" w:rsidP="006835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8356F">
              <w:rPr>
                <w:rFonts w:ascii="仿宋_GB2312" w:eastAsia="仿宋_GB2312" w:hAnsi="宋体" w:cs="宋体" w:hint="eastAsia"/>
                <w:kern w:val="0"/>
                <w:sz w:val="22"/>
              </w:rPr>
              <w:t>财务管理部门负责人（签章）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356F" w:rsidRPr="0068356F" w:rsidRDefault="0068356F" w:rsidP="006835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8356F">
              <w:rPr>
                <w:rFonts w:ascii="仿宋_GB2312" w:eastAsia="仿宋_GB2312" w:hAnsi="宋体" w:cs="宋体" w:hint="eastAsia"/>
                <w:kern w:val="0"/>
                <w:sz w:val="22"/>
              </w:rPr>
              <w:t>单位负责人（签章）</w:t>
            </w:r>
          </w:p>
        </w:tc>
      </w:tr>
      <w:tr w:rsidR="00C7457B" w:rsidRPr="0068356F" w:rsidTr="00C7457B">
        <w:trPr>
          <w:trHeight w:val="481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56F" w:rsidRPr="0068356F" w:rsidRDefault="0068356F" w:rsidP="0068356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56F" w:rsidRPr="0068356F" w:rsidRDefault="0068356F" w:rsidP="006835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8356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56F" w:rsidRPr="0068356F" w:rsidRDefault="0068356F" w:rsidP="006835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56F" w:rsidRPr="0068356F" w:rsidRDefault="0068356F" w:rsidP="006835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56F" w:rsidRPr="0068356F" w:rsidRDefault="0068356F" w:rsidP="006835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8356F" w:rsidRPr="0068356F" w:rsidRDefault="0068356F" w:rsidP="006835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8356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56F" w:rsidRPr="0068356F" w:rsidRDefault="0068356F" w:rsidP="006835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8356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56F" w:rsidRPr="0068356F" w:rsidRDefault="0068356F" w:rsidP="006835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56F" w:rsidRPr="0068356F" w:rsidRDefault="0068356F" w:rsidP="006835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8356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7457B" w:rsidRPr="0068356F" w:rsidTr="00C7457B">
        <w:trPr>
          <w:trHeight w:val="465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56F" w:rsidRPr="0068356F" w:rsidRDefault="0068356F" w:rsidP="0068356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56F" w:rsidRPr="0068356F" w:rsidRDefault="0068356F" w:rsidP="006835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56F" w:rsidRPr="0068356F" w:rsidRDefault="0068356F" w:rsidP="006835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56F" w:rsidRPr="0068356F" w:rsidRDefault="0068356F" w:rsidP="006835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56F" w:rsidRPr="0068356F" w:rsidRDefault="0068356F" w:rsidP="006835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8356F" w:rsidRPr="0068356F" w:rsidRDefault="0068356F" w:rsidP="006835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8356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56F" w:rsidRPr="0068356F" w:rsidRDefault="0068356F" w:rsidP="006835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56F" w:rsidRPr="0068356F" w:rsidRDefault="0068356F" w:rsidP="006835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356F" w:rsidRPr="0068356F" w:rsidRDefault="0068356F" w:rsidP="006835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8356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7457B" w:rsidRPr="0068356F" w:rsidTr="00C7457B">
        <w:trPr>
          <w:trHeight w:val="298"/>
          <w:jc w:val="center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56F" w:rsidRPr="0068356F" w:rsidRDefault="0068356F" w:rsidP="0068356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56F" w:rsidRPr="0068356F" w:rsidRDefault="0068356F" w:rsidP="006835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8356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56F" w:rsidRPr="0068356F" w:rsidRDefault="0068356F" w:rsidP="0068356F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8356F">
              <w:rPr>
                <w:rFonts w:ascii="仿宋_GB2312" w:eastAsia="仿宋_GB2312" w:hAnsi="宋体" w:cs="宋体" w:hint="eastAsia"/>
                <w:kern w:val="0"/>
                <w:sz w:val="22"/>
              </w:rPr>
              <w:t>年   月   日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356F" w:rsidRPr="0068356F" w:rsidRDefault="0068356F" w:rsidP="006835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8356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6F" w:rsidRPr="0068356F" w:rsidRDefault="0068356F" w:rsidP="0068356F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8356F">
              <w:rPr>
                <w:rFonts w:ascii="仿宋_GB2312" w:eastAsia="仿宋_GB2312" w:hAnsi="宋体" w:cs="宋体" w:hint="eastAsia"/>
                <w:kern w:val="0"/>
                <w:sz w:val="22"/>
              </w:rPr>
              <w:t>年   月   日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356F" w:rsidRPr="0068356F" w:rsidRDefault="0068356F" w:rsidP="0068356F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8356F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6F" w:rsidRPr="0068356F" w:rsidRDefault="0068356F" w:rsidP="0068356F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8356F">
              <w:rPr>
                <w:rFonts w:ascii="仿宋_GB2312" w:eastAsia="仿宋_GB2312" w:hAnsi="宋体" w:cs="宋体" w:hint="eastAsia"/>
                <w:kern w:val="0"/>
                <w:sz w:val="22"/>
              </w:rPr>
              <w:t>年   月   日</w:t>
            </w:r>
          </w:p>
        </w:tc>
      </w:tr>
      <w:tr w:rsidR="0068356F" w:rsidRPr="0068356F" w:rsidTr="00C7457B">
        <w:trPr>
          <w:trHeight w:val="445"/>
          <w:jc w:val="center"/>
        </w:trPr>
        <w:tc>
          <w:tcPr>
            <w:tcW w:w="124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56F" w:rsidRPr="0068356F" w:rsidRDefault="00565220" w:rsidP="005F6B4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申请</w:t>
            </w:r>
            <w:r w:rsidR="0068356F" w:rsidRPr="0068356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单位联系人：　　　　　　　         联系电话：</w:t>
            </w:r>
          </w:p>
        </w:tc>
      </w:tr>
      <w:tr w:rsidR="00C7457B" w:rsidRPr="0068356F" w:rsidTr="00C7457B">
        <w:trPr>
          <w:trHeight w:val="210"/>
          <w:jc w:val="center"/>
        </w:trPr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56F" w:rsidRPr="0068356F" w:rsidRDefault="0068356F" w:rsidP="006835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56F" w:rsidRPr="0068356F" w:rsidRDefault="0068356F" w:rsidP="006835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56F" w:rsidRPr="0068356F" w:rsidRDefault="0068356F" w:rsidP="006835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56F" w:rsidRPr="0068356F" w:rsidRDefault="0068356F" w:rsidP="006835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56F" w:rsidRPr="0068356F" w:rsidRDefault="0068356F" w:rsidP="006835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56F" w:rsidRPr="0068356F" w:rsidRDefault="0068356F" w:rsidP="006835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56F" w:rsidRPr="0068356F" w:rsidRDefault="0068356F" w:rsidP="006835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56F" w:rsidRPr="0068356F" w:rsidRDefault="0068356F" w:rsidP="0068356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8356F" w:rsidRPr="0068356F" w:rsidTr="00C7457B">
        <w:trPr>
          <w:trHeight w:val="624"/>
          <w:jc w:val="center"/>
        </w:trPr>
        <w:tc>
          <w:tcPr>
            <w:tcW w:w="124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56F" w:rsidRPr="0068356F" w:rsidRDefault="00C7457B" w:rsidP="00C7457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备注：</w:t>
            </w:r>
            <w:r w:rsidR="0068356F" w:rsidRPr="0068356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、资产处置形式包括：</w:t>
            </w:r>
            <w:r w:rsidR="0068356F" w:rsidRPr="0068356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转让、出售、置换、报废、报损及货币性资产损失核销等；　</w:t>
            </w:r>
            <w:r w:rsidRPr="0068356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2、此表栏数不够，可自行增加栏数或另附表格。</w:t>
            </w:r>
            <w:r w:rsidR="0068356F" w:rsidRPr="0068356F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68356F" w:rsidRPr="00C7457B" w:rsidRDefault="0068356F" w:rsidP="00C7457B"/>
    <w:sectPr w:rsidR="0068356F" w:rsidRPr="00C7457B" w:rsidSect="00E9432B">
      <w:pgSz w:w="16838" w:h="11906" w:orient="landscape"/>
      <w:pgMar w:top="142" w:right="1440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20A" w:rsidRDefault="00E1220A" w:rsidP="00C7457B">
      <w:r>
        <w:separator/>
      </w:r>
    </w:p>
  </w:endnote>
  <w:endnote w:type="continuationSeparator" w:id="0">
    <w:p w:rsidR="00E1220A" w:rsidRDefault="00E1220A" w:rsidP="00C74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20A" w:rsidRDefault="00E1220A" w:rsidP="00C7457B">
      <w:r>
        <w:separator/>
      </w:r>
    </w:p>
  </w:footnote>
  <w:footnote w:type="continuationSeparator" w:id="0">
    <w:p w:rsidR="00E1220A" w:rsidRDefault="00E1220A" w:rsidP="00C745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B5D"/>
    <w:rsid w:val="000B1B5D"/>
    <w:rsid w:val="000F073E"/>
    <w:rsid w:val="000F331F"/>
    <w:rsid w:val="00150B53"/>
    <w:rsid w:val="00274F03"/>
    <w:rsid w:val="00565220"/>
    <w:rsid w:val="005F6B44"/>
    <w:rsid w:val="0068356F"/>
    <w:rsid w:val="006912D8"/>
    <w:rsid w:val="009A3EEA"/>
    <w:rsid w:val="00A016A9"/>
    <w:rsid w:val="00A215D1"/>
    <w:rsid w:val="00C7457B"/>
    <w:rsid w:val="00E1220A"/>
    <w:rsid w:val="00E9432B"/>
    <w:rsid w:val="00F81AED"/>
    <w:rsid w:val="00F820C3"/>
    <w:rsid w:val="00FB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4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45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4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45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5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DELL</cp:lastModifiedBy>
  <cp:revision>4</cp:revision>
  <dcterms:created xsi:type="dcterms:W3CDTF">2021-01-15T06:54:00Z</dcterms:created>
  <dcterms:modified xsi:type="dcterms:W3CDTF">2021-01-15T07:18:00Z</dcterms:modified>
</cp:coreProperties>
</file>